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43DE" w14:textId="77777777" w:rsidR="004A779D" w:rsidRPr="004A779D" w:rsidRDefault="004A779D" w:rsidP="004A779D">
      <w:pPr>
        <w:spacing w:line="276" w:lineRule="auto"/>
        <w:jc w:val="center"/>
        <w:rPr>
          <w:rFonts w:cstheme="minorHAnsi"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REGULAMIN PRAKTYK ZAWODOWYCH</w:t>
      </w:r>
    </w:p>
    <w:p w14:paraId="2BCF5AE4" w14:textId="77777777" w:rsidR="004A779D" w:rsidRPr="004A779D" w:rsidRDefault="004A779D" w:rsidP="004A779D">
      <w:pPr>
        <w:spacing w:line="276" w:lineRule="auto"/>
        <w:jc w:val="center"/>
        <w:rPr>
          <w:rFonts w:cstheme="minorHAnsi"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w Zespole Szkół Agrotechnicznych w Sławnie</w:t>
      </w:r>
    </w:p>
    <w:p w14:paraId="4CDE9BFE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 </w:t>
      </w:r>
      <w:r w:rsidRPr="004A779D">
        <w:rPr>
          <w:rFonts w:cstheme="minorHAnsi"/>
          <w:b/>
          <w:bCs/>
          <w:sz w:val="24"/>
          <w:szCs w:val="24"/>
        </w:rPr>
        <w:t>I. POSTANOWIENIA WSTĘPNE</w:t>
      </w:r>
    </w:p>
    <w:p w14:paraId="13133DD6" w14:textId="564834E3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 xml:space="preserve"> 1. Praktyka zawodowa jest jedną z form przygotowania zawodowego młodzieży. Czas pracy, prawa i obowiązki praktykanta określa Kodeks Pracy i rozporządzenie </w:t>
      </w:r>
      <w:proofErr w:type="spellStart"/>
      <w:r w:rsidRPr="004A779D">
        <w:rPr>
          <w:rFonts w:cstheme="minorHAnsi"/>
          <w:sz w:val="24"/>
          <w:szCs w:val="24"/>
        </w:rPr>
        <w:t>MENiS</w:t>
      </w:r>
      <w:proofErr w:type="spellEnd"/>
      <w:r w:rsidRPr="004A779D">
        <w:rPr>
          <w:rFonts w:cstheme="minorHAnsi"/>
          <w:sz w:val="24"/>
          <w:szCs w:val="24"/>
        </w:rPr>
        <w:t xml:space="preserve">  w sprawie praktycznej nauki zawodu (1.07.2002). Praktykant podlega przepisom regulaminowym szkoły, jednocześnie ma obowiązek podporządkowania się  przepisom </w:t>
      </w:r>
      <w:proofErr w:type="spellStart"/>
      <w:r w:rsidRPr="004A779D">
        <w:rPr>
          <w:rFonts w:cstheme="minorHAnsi"/>
          <w:sz w:val="24"/>
          <w:szCs w:val="24"/>
        </w:rPr>
        <w:t>organizacyjno</w:t>
      </w:r>
      <w:proofErr w:type="spellEnd"/>
      <w:r w:rsidRPr="004A779D">
        <w:rPr>
          <w:rFonts w:cstheme="minorHAnsi"/>
          <w:sz w:val="24"/>
          <w:szCs w:val="24"/>
        </w:rPr>
        <w:t xml:space="preserve"> - porządkowym zakładu pracy, na tych samych zasadach co pracownicy. Jest też świadom konsekwencji wynikających z ich nieprzestrzegania.</w:t>
      </w:r>
    </w:p>
    <w:p w14:paraId="6437F70F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2. Praktyki zawodowe są częścią programu nauczania i uczestnictwo w nich uczniów  jest obowiązkowe.</w:t>
      </w:r>
    </w:p>
    <w:p w14:paraId="520DDCC1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3. Terminy i czas odbywania praktyk ustalane są na podstawie programów nauczania praktyk zawodowych przez  kierownika szkolenia praktycznego.</w:t>
      </w:r>
    </w:p>
    <w:p w14:paraId="78DABDF0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4. Praktyki odbywają się w szkole, w pracowniach zawodowych lub wytypowanych przez szkołę podmiotach gospodarczych, których wyposażenie, kierunki działalności oraz przygotowanie zawodowe kadry gwarantują realizacje programu praktyki oraz zdobycie przez ucznia  określonych umiejętności.</w:t>
      </w:r>
    </w:p>
    <w:p w14:paraId="7AB59A9E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5. Zakres wiadomości i umiejętności nabywanych przez uczniów na praktyce zawodowej określa podstawa programowa dla zawodu.</w:t>
      </w:r>
    </w:p>
    <w:p w14:paraId="23F9981C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6. Czas trwania  praktyki zawodowej określa program nauczania dla danego zawodu.</w:t>
      </w:r>
    </w:p>
    <w:p w14:paraId="394D35A0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7. Dzienny wymiar godzin nie może być mniejszy niż 8 godzin zegarowych.</w:t>
      </w:r>
    </w:p>
    <w:p w14:paraId="620F1197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8. Uczniowie odbywają praktykę zawodowa zgodnie z harmonogramem ustalonym przez kierownika szkolenia praktycznego.</w:t>
      </w:r>
    </w:p>
    <w:p w14:paraId="7722BF38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9. Praktyka zawodowa może być organizowana w systemie zmianowym.</w:t>
      </w:r>
    </w:p>
    <w:p w14:paraId="0B0EC0BB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 II. CELE PRAKTYCZNEJ NAUKI ZAWODU</w:t>
      </w:r>
    </w:p>
    <w:p w14:paraId="5004834D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1. Praktyka zawodowa ma na celu pogłębienie i doskonalenie umiejętności praktycznych w zakresie prac ściśle związanych z nauczanym zawodem.</w:t>
      </w:r>
    </w:p>
    <w:p w14:paraId="582DF1BF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2. Uczeń  powinien:</w:t>
      </w:r>
    </w:p>
    <w:p w14:paraId="759FFEE1" w14:textId="05868786" w:rsidR="004A779D" w:rsidRPr="004846A6" w:rsidRDefault="004A779D" w:rsidP="004A779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stosować się do zasad BHP, przepisów przeciwpożarowych i ochrony środowiska,</w:t>
      </w:r>
    </w:p>
    <w:p w14:paraId="1601FD6B" w14:textId="3421C0C6" w:rsidR="004A779D" w:rsidRPr="004846A6" w:rsidRDefault="004A779D" w:rsidP="004A779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wykonywać czynności związane z wybranym zawodem,</w:t>
      </w:r>
    </w:p>
    <w:p w14:paraId="6563B920" w14:textId="623E6C60" w:rsidR="004A779D" w:rsidRPr="004846A6" w:rsidRDefault="004A779D" w:rsidP="004A779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obsługiwać podstawowe urządzenia będące na wyposażeniu zakładu,</w:t>
      </w:r>
    </w:p>
    <w:p w14:paraId="3DC1F6DD" w14:textId="4E2679F5" w:rsidR="004A779D" w:rsidRPr="004846A6" w:rsidRDefault="004A779D" w:rsidP="004A779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dostosować się do warunków pracy, organizacji i dyscypliny panującej w zakładzie,</w:t>
      </w:r>
    </w:p>
    <w:p w14:paraId="552847E3" w14:textId="655FDB60" w:rsidR="004A779D" w:rsidRPr="004846A6" w:rsidRDefault="004A779D" w:rsidP="004A779D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zorganizować i utrzymać w należytym porządku swoje miejsce pracy, ocenić jakość wykonanej pracy.</w:t>
      </w:r>
    </w:p>
    <w:p w14:paraId="055AB3DF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lastRenderedPageBreak/>
        <w:t>3. Szczegółowe cele kształcenia dla poszczególnych zawodów określają programy nauczania</w:t>
      </w:r>
    </w:p>
    <w:p w14:paraId="03B334C7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dopuszczone do użytku szkolnego.</w:t>
      </w:r>
    </w:p>
    <w:p w14:paraId="0CFC63B4" w14:textId="77777777" w:rsidR="004A779D" w:rsidRPr="004A779D" w:rsidRDefault="004A779D" w:rsidP="004A779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III. OBOWIĄZKI UCZNIA</w:t>
      </w:r>
    </w:p>
    <w:p w14:paraId="4989A6B7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1. Uczeń ma obowiązek być przygotowany do odbycia praktyki poprzez:</w:t>
      </w:r>
    </w:p>
    <w:p w14:paraId="40CD8868" w14:textId="11D16A27" w:rsidR="004A779D" w:rsidRPr="004846A6" w:rsidRDefault="004A779D" w:rsidP="004A779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zapoznanie się z informacjami przekazanymi na spotkaniu organizacyjnym przed rozpoczęciem praktyki,</w:t>
      </w:r>
    </w:p>
    <w:p w14:paraId="27F6D407" w14:textId="61DBB179" w:rsidR="004A779D" w:rsidRPr="004846A6" w:rsidRDefault="004A779D" w:rsidP="004A779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odbycie szkolenia BHP,</w:t>
      </w:r>
    </w:p>
    <w:p w14:paraId="4330C6A4" w14:textId="255DC5D6" w:rsidR="004A779D" w:rsidRPr="004846A6" w:rsidRDefault="004A779D" w:rsidP="004A779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przygotowanie zeszytu zwanego dalej „dzienniczkiem praktyk”,</w:t>
      </w:r>
    </w:p>
    <w:p w14:paraId="414160F6" w14:textId="2BEC70EA" w:rsidR="004A779D" w:rsidRPr="004846A6" w:rsidRDefault="004A779D" w:rsidP="004A779D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posiadaniu stroju roboczego.</w:t>
      </w:r>
    </w:p>
    <w:p w14:paraId="04319FFA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2. Dyscyplina w czasie odbywania praktyki zawodowej.</w:t>
      </w:r>
    </w:p>
    <w:p w14:paraId="7ED2EECB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Uczeń ma obowiązek do zachowania dyscypliny, przez co rozumie się:</w:t>
      </w:r>
    </w:p>
    <w:p w14:paraId="7D1FCBB1" w14:textId="119B746F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właściwą postawę i kulturę osobista ,</w:t>
      </w:r>
    </w:p>
    <w:p w14:paraId="47D63F82" w14:textId="72040C13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poprawny wygląd,</w:t>
      </w:r>
    </w:p>
    <w:p w14:paraId="014F41F6" w14:textId="3E857067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właściwy ubiór,</w:t>
      </w:r>
    </w:p>
    <w:p w14:paraId="58A224C7" w14:textId="519F8B09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punktualne rozpoczynanie i kończenie zajęć,</w:t>
      </w:r>
    </w:p>
    <w:p w14:paraId="5F69B8CA" w14:textId="2177B948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nieopuszczania stanowiska pracy przed wyznaczoną godziną,</w:t>
      </w:r>
    </w:p>
    <w:p w14:paraId="75E30229" w14:textId="260C4642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dostosowanie się do ustalonego harmonogramu dnia,</w:t>
      </w:r>
    </w:p>
    <w:p w14:paraId="20D6C480" w14:textId="7B664740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rzetelne wykonywanie zadań powierzonych przez opiekuna,</w:t>
      </w:r>
    </w:p>
    <w:p w14:paraId="6A3D21AA" w14:textId="2AA11776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poszanowanie mienia,</w:t>
      </w:r>
    </w:p>
    <w:p w14:paraId="46415551" w14:textId="07D502C1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systematyczne odnotowywanie toku zajęć w dzienniczkach praktyk (jeżeli to niemożliwe to odnotowywanie po skończonych zajęciach),</w:t>
      </w:r>
    </w:p>
    <w:p w14:paraId="5372E71B" w14:textId="1015D631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dołożenia wszelkich starań żeby dzienniczek wypełniany był estetycznie i starannie,</w:t>
      </w:r>
    </w:p>
    <w:p w14:paraId="7A18D91C" w14:textId="57874EFB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przedkładanie każdego dnia dzienniczka praktyk opiekunowi do kontroli,</w:t>
      </w:r>
    </w:p>
    <w:p w14:paraId="264E135D" w14:textId="4DAC3509" w:rsidR="004A779D" w:rsidRPr="004846A6" w:rsidRDefault="004A779D" w:rsidP="004A779D">
      <w:pPr>
        <w:pStyle w:val="Akapitzlist"/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uzyskanie pozytywnej oceny wpisanej do dzienniczka praktyk,</w:t>
      </w:r>
    </w:p>
    <w:p w14:paraId="1C49AAEF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3. Nieobecność na zajęciach musi być usprawiedliwiona.</w:t>
      </w:r>
    </w:p>
    <w:p w14:paraId="512F45A0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Podstawą do usprawiedliwienia nieobecności jest:</w:t>
      </w:r>
    </w:p>
    <w:p w14:paraId="1D8EEAD0" w14:textId="7A46172D" w:rsidR="004A779D" w:rsidRPr="004846A6" w:rsidRDefault="004A779D" w:rsidP="004846A6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zwolnienie lekarskie przedstawione kierownikowi szkolenia praktycznego ,</w:t>
      </w:r>
    </w:p>
    <w:p w14:paraId="0ED2DF51" w14:textId="45BC280B" w:rsidR="004A779D" w:rsidRPr="004846A6" w:rsidRDefault="004A779D" w:rsidP="004846A6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dołączenie do dziennika praktyk kserokopii zwolnienia lekarskiego,</w:t>
      </w:r>
    </w:p>
    <w:p w14:paraId="4ACDF147" w14:textId="177A7AD5" w:rsidR="004A779D" w:rsidRPr="004846A6" w:rsidRDefault="004A779D" w:rsidP="004846A6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nieobecność nieusprawiedliwiona powoduje nie zaliczenie praktyki zawodowej,</w:t>
      </w:r>
    </w:p>
    <w:p w14:paraId="59AE1C3D" w14:textId="7CCD7F50" w:rsidR="004A779D" w:rsidRPr="004846A6" w:rsidRDefault="004A779D" w:rsidP="004846A6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usprawiedliwioną nieobecność należy odrobić w terminie uzgodnionym z kierownikiem szkolenia praktycznego .</w:t>
      </w:r>
    </w:p>
    <w:p w14:paraId="077E3C23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4. Uczeń nie uzyskuje pozytywnej oceny z praktyki zawodowej w przypadku:</w:t>
      </w:r>
    </w:p>
    <w:p w14:paraId="10D5B461" w14:textId="3D976B57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niestawienia w ustalonym czasie i miejscu w celu odbycia praktyki,</w:t>
      </w:r>
    </w:p>
    <w:p w14:paraId="7175A069" w14:textId="43678020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nieobecności nieusprawiedliwionej (już w wymiarze 1 dnia),</w:t>
      </w:r>
    </w:p>
    <w:p w14:paraId="4897DEAB" w14:textId="637BA6E7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lastRenderedPageBreak/>
        <w:t>nieustalenia z kierownikiem szkolenia praktycznego formy i czasu odpracowania opuszczonych zajęć,</w:t>
      </w:r>
    </w:p>
    <w:p w14:paraId="05463026" w14:textId="49505725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samowolnej zamiany miejsca odbywania praktyki,</w:t>
      </w:r>
    </w:p>
    <w:p w14:paraId="70B1D61A" w14:textId="7575576E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braku wymaganej dokumentacji praktyki,</w:t>
      </w:r>
    </w:p>
    <w:p w14:paraId="716F9B67" w14:textId="14BC23FA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złamania dyscypliny,</w:t>
      </w:r>
    </w:p>
    <w:p w14:paraId="61A9B747" w14:textId="3D18645F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 xml:space="preserve">niepodporządkowania się przepisom </w:t>
      </w:r>
      <w:proofErr w:type="spellStart"/>
      <w:r w:rsidRPr="004846A6">
        <w:rPr>
          <w:rFonts w:cstheme="minorHAnsi"/>
          <w:sz w:val="24"/>
          <w:szCs w:val="24"/>
        </w:rPr>
        <w:t>organizacyjno</w:t>
      </w:r>
      <w:proofErr w:type="spellEnd"/>
      <w:r w:rsidRPr="004846A6">
        <w:rPr>
          <w:rFonts w:cstheme="minorHAnsi"/>
          <w:sz w:val="24"/>
          <w:szCs w:val="24"/>
        </w:rPr>
        <w:t xml:space="preserve"> - porządkowym w miejscu odbywania praktyki,</w:t>
      </w:r>
    </w:p>
    <w:p w14:paraId="46E8F82F" w14:textId="0E583A12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uzyskania negatywnej propozycji oceny praktyki wystawionej przez opiekuna praktyk</w:t>
      </w:r>
    </w:p>
    <w:p w14:paraId="7285F14C" w14:textId="77777777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zawodowych,</w:t>
      </w:r>
    </w:p>
    <w:p w14:paraId="1786E2BA" w14:textId="65260005" w:rsidR="004A779D" w:rsidRPr="004846A6" w:rsidRDefault="004A779D" w:rsidP="004846A6">
      <w:pPr>
        <w:pStyle w:val="Akapitzlist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niespełnienia warunków zaliczenia praktyki zawodowej.</w:t>
      </w:r>
    </w:p>
    <w:p w14:paraId="2CB4C5A0" w14:textId="77777777" w:rsidR="004A779D" w:rsidRPr="004A779D" w:rsidRDefault="004A779D" w:rsidP="004A779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IV. PRAWA UCZNIA</w:t>
      </w:r>
    </w:p>
    <w:p w14:paraId="2E0E4C9D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1. W czasie odbywania praktyki uczeń ma prawo do:</w:t>
      </w:r>
    </w:p>
    <w:p w14:paraId="759DF36E" w14:textId="2185D118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zapoznania z obowiązującym w miejscu odbywania praktyki regulaminem i zasadami pracy na poszczególnych stanowiskach,</w:t>
      </w:r>
    </w:p>
    <w:p w14:paraId="4790BF57" w14:textId="692CF33F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zapoznania z wymaganiami i oczekiwaniami opiekuna praktyk,</w:t>
      </w:r>
    </w:p>
    <w:p w14:paraId="17095A87" w14:textId="541D0527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wykonywania zadań wynikających z programu praktyk,</w:t>
      </w:r>
    </w:p>
    <w:p w14:paraId="5CE2B26D" w14:textId="6A982B91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zapoznania z kryteriami oceniania,</w:t>
      </w:r>
    </w:p>
    <w:p w14:paraId="7FE3E113" w14:textId="3BA3E9CB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informowania szkoły o nieprawidłowościach i zmianach dotyczących zakresu obowiązków, czasu trwania praktyki itd.</w:t>
      </w:r>
    </w:p>
    <w:p w14:paraId="643EA22B" w14:textId="109FF2E5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zapoznania z sankcjami wynikającymi z nie wywiązywania się z obowiązków i łamania postanowień regulaminu praktyk,</w:t>
      </w:r>
    </w:p>
    <w:p w14:paraId="51E026A8" w14:textId="29EC06F2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uzyskania informacji o ocenie praktyki zawodowej i uzasadnienia jej,</w:t>
      </w:r>
    </w:p>
    <w:p w14:paraId="1F37EF79" w14:textId="69591071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uzyskania wpisu i odbioru dzienniczka praktyk w ostatnim dniu ich trwania,</w:t>
      </w:r>
    </w:p>
    <w:p w14:paraId="3FEAB2C6" w14:textId="4A3FDF8D" w:rsidR="004A779D" w:rsidRPr="004846A6" w:rsidRDefault="004A779D" w:rsidP="004846A6">
      <w:pPr>
        <w:pStyle w:val="Akapitzlist"/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właściwego traktowania i poszanowania godności osobistej.</w:t>
      </w:r>
    </w:p>
    <w:p w14:paraId="29D92A27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  <w:u w:val="single"/>
        </w:rPr>
        <w:t>V. OBOWIĄZKI KIEROWNIKA SZKOLENIA PRAKTYCZNEGO</w:t>
      </w:r>
    </w:p>
    <w:p w14:paraId="0B32D3F1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  <w:u w:val="single"/>
        </w:rPr>
        <w:t>I OPIEKUNA PRAKTYK ZAWODOWYCH</w:t>
      </w:r>
    </w:p>
    <w:p w14:paraId="37F979C0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1. Kierownik szkolenia praktycznego lub opiekun praktyk zawodowych ma obowiązek:</w:t>
      </w:r>
    </w:p>
    <w:p w14:paraId="78C0933D" w14:textId="3319160F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zapoznać praktykantów z obowiązującym w miejscu odbywania praktyk regulaminem,</w:t>
      </w:r>
    </w:p>
    <w:p w14:paraId="0EDD78DC" w14:textId="3A00F1A7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zapoznać praktykantów z wymaganiami i oczekiwaniami opiekuna praktyk,</w:t>
      </w:r>
    </w:p>
    <w:p w14:paraId="61724066" w14:textId="210F59F2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zapoznać praktykantów z zasadami pracy na poszczególnych stanowiskach,</w:t>
      </w:r>
    </w:p>
    <w:p w14:paraId="771D76E6" w14:textId="74FD5FB5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przeszkolić w zakresie obsługi urządzeń znajdujących się w miejscu odbywania praktyk,</w:t>
      </w:r>
    </w:p>
    <w:p w14:paraId="40673A55" w14:textId="37A54BDC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skierować praktykantów na odpowiednie stanowiska pracy,</w:t>
      </w:r>
    </w:p>
    <w:p w14:paraId="5335B48E" w14:textId="73C593FC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przydzielić praktykantom zadania wynikające z programu praktyk,</w:t>
      </w:r>
    </w:p>
    <w:p w14:paraId="4E5C9815" w14:textId="77112F76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zabezpieczyć bieżącą opiekę wychowawczą, zawodową i medyczną,</w:t>
      </w:r>
    </w:p>
    <w:p w14:paraId="51433811" w14:textId="3EC210E9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kontrolować dzienniczki praktyk i uzupełniać je o uwagi, opinie i spostrzeżenia,</w:t>
      </w:r>
    </w:p>
    <w:p w14:paraId="1ACAC73C" w14:textId="0CAC62A6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lastRenderedPageBreak/>
        <w:t>zapoznać praktykantów z kryteriami oceniania i sankcjami wynikającymi z niewywiązywania się z obowiązków i łamania postanowień regulaminu praktyk,</w:t>
      </w:r>
    </w:p>
    <w:p w14:paraId="704A0137" w14:textId="608A0C82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informować szkołę o szczególnych zmianach dotyczących zakresu obowiązków,  czasu trwania praktyki itd.,</w:t>
      </w:r>
    </w:p>
    <w:p w14:paraId="621D9290" w14:textId="7135221B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poinformować ucznia o propozycji oceny,</w:t>
      </w:r>
    </w:p>
    <w:p w14:paraId="238C9A9F" w14:textId="73B5A8CD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ocenić praktykę i dokonać wpisu do dzienniczka praktyk wraz z opinią o praktykancie w ostatnim dniu trwania praktyk,</w:t>
      </w:r>
    </w:p>
    <w:p w14:paraId="64148659" w14:textId="4460B16C" w:rsidR="004A779D" w:rsidRPr="004846A6" w:rsidRDefault="004A779D" w:rsidP="004846A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zwrócić praktykantowi dzienniczek wraz z oceną, uzasadnieniem i opinią w ostatnim dniu trwania praktyk.</w:t>
      </w:r>
    </w:p>
    <w:p w14:paraId="0272F434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 </w:t>
      </w:r>
    </w:p>
    <w:p w14:paraId="0F0F29A3" w14:textId="77777777" w:rsidR="004A779D" w:rsidRPr="004A779D" w:rsidRDefault="004A779D" w:rsidP="004A779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VI. OBOWIĄZKI PRACODAWCY</w:t>
      </w:r>
    </w:p>
    <w:p w14:paraId="53BD1547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1. Pracodawca ma obowiązek:</w:t>
      </w:r>
    </w:p>
    <w:p w14:paraId="17E62514" w14:textId="59500CC1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zapoznać uczniów z obowiązującym w zakładzie regulaminem,</w:t>
      </w:r>
    </w:p>
    <w:p w14:paraId="73293366" w14:textId="61F3D23C" w:rsidR="004A779D" w:rsidRPr="004846A6" w:rsidRDefault="004846A6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</w:t>
      </w:r>
      <w:r w:rsidR="004A779D" w:rsidRPr="004846A6">
        <w:rPr>
          <w:rFonts w:cstheme="minorHAnsi"/>
          <w:sz w:val="24"/>
          <w:szCs w:val="24"/>
        </w:rPr>
        <w:t>apoznać uczniów z wymaganiami i oczekiwaniami zakładu pracy</w:t>
      </w:r>
    </w:p>
    <w:p w14:paraId="0EA5C6AB" w14:textId="089AF1C1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zapoznać uczniów z zasadami pracy na poszczególnych stanowiskach,</w:t>
      </w:r>
    </w:p>
    <w:p w14:paraId="08C35648" w14:textId="1AA457B6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przeszkolić w zakresie obsługi urządzeń znajdujących się w zakładzie,</w:t>
      </w:r>
    </w:p>
    <w:p w14:paraId="48D1B88F" w14:textId="136BD428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skierować uczniów na odpowiednie stanowiska pracy,</w:t>
      </w:r>
    </w:p>
    <w:p w14:paraId="30A22CD4" w14:textId="3F4E9271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przydzielić uczniom zadania wynikające z programu praktyk,</w:t>
      </w:r>
    </w:p>
    <w:p w14:paraId="589E838D" w14:textId="038A7942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zabezpieczyć bieżącą opiekę wychowawczą, zawodową i medyczną,</w:t>
      </w:r>
    </w:p>
    <w:p w14:paraId="54299D73" w14:textId="144A0CA8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przygotować zaplecze socjalne w postaci: pomieszczeń do przebierania, mycia, przechowywania odzieży i spożywania posiłków,</w:t>
      </w:r>
    </w:p>
    <w:p w14:paraId="5B8A2DD3" w14:textId="23D19C86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kontrolować zeszyty praktyk i uzupełniać je o uwagi, opinie i spostrzeżenia,</w:t>
      </w:r>
    </w:p>
    <w:p w14:paraId="0D9934BD" w14:textId="19C2FF23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zapoznać uczniów z kryteriami oceniania i sankcjami wynikającymi z nie wywiązywania</w:t>
      </w:r>
      <w:r w:rsidR="004846A6">
        <w:rPr>
          <w:rFonts w:cstheme="minorHAnsi"/>
          <w:sz w:val="24"/>
          <w:szCs w:val="24"/>
        </w:rPr>
        <w:t xml:space="preserve"> </w:t>
      </w:r>
      <w:r w:rsidRPr="004846A6">
        <w:rPr>
          <w:rFonts w:cstheme="minorHAnsi"/>
          <w:sz w:val="24"/>
          <w:szCs w:val="24"/>
        </w:rPr>
        <w:t>się z obowiązków i łamania postanowień regulaminu praktyk,</w:t>
      </w:r>
    </w:p>
    <w:p w14:paraId="4988DDD9" w14:textId="0CEABE94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zwolnić ucznia z praktyki, gdy o takie zwolnienie wystąpi Dyrektor szkoły,</w:t>
      </w:r>
    </w:p>
    <w:p w14:paraId="22B3A799" w14:textId="59584036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utrzymywać stały kontakt z osobą odpowiedzialną za praktyki z ramienia szkoły,</w:t>
      </w:r>
    </w:p>
    <w:p w14:paraId="61316349" w14:textId="1C1E1AC3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informować szkołę o szczególnych zmianach dotyczących zakresu obowiązków, czasu trwania praktyki itd.</w:t>
      </w:r>
    </w:p>
    <w:p w14:paraId="3EBAC508" w14:textId="6912AE59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poinformować ucznia o propozycji oceny,</w:t>
      </w:r>
    </w:p>
    <w:p w14:paraId="1E2591C2" w14:textId="778EC156" w:rsidR="004A779D" w:rsidRPr="004846A6" w:rsidRDefault="004A779D" w:rsidP="004846A6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ocenić praktykę i dokonać wpisu do dzienniczka ucznia wraz z opinią o praktykancie w ostatnim dniu trwania praktyk</w:t>
      </w:r>
    </w:p>
    <w:p w14:paraId="47523C55" w14:textId="66B822AE" w:rsidR="004A779D" w:rsidRPr="004846A6" w:rsidRDefault="004A779D" w:rsidP="004A779D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zwrócić uczniowi dzienniczek wraz z oceną, uzasadnieniem i opinią w ostatnim dniu trwania praktyk</w:t>
      </w:r>
    </w:p>
    <w:p w14:paraId="38E167E4" w14:textId="77777777" w:rsidR="004A779D" w:rsidRPr="004A779D" w:rsidRDefault="004A779D" w:rsidP="004A779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A779D">
        <w:rPr>
          <w:rFonts w:cstheme="minorHAnsi"/>
          <w:b/>
          <w:bCs/>
          <w:sz w:val="24"/>
          <w:szCs w:val="24"/>
        </w:rPr>
        <w:t>VII. WARUNKI ZALICZENIA PRAKTYKI  ZAWODOWEJ</w:t>
      </w:r>
    </w:p>
    <w:p w14:paraId="3A5B5598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1. Zaliczenie praktyki zawodowej i ustalenie oceny końcowej odbywa się w ostatnim tygodniu sierpnia, wg sporządzanego harmonogramu,  przed posiedzeniem klasyfikacyjnym Rady Pedagogicznej</w:t>
      </w:r>
    </w:p>
    <w:p w14:paraId="5CEF71CC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lastRenderedPageBreak/>
        <w:t>2. W celu zaliczenia praktyki zawodowej praktykant zobowiązany jest  stawić się przed powołaną komisją ds. zaliczenia praktyki zawodowej  z dzienniczkiem praktyk (oraz jeżeli jest to wymagalne, ze sprawozdaniem z  przebiegu praktyki zawodowej) w terminie ustalonym przez kierownika szkolenia praktycznego.</w:t>
      </w:r>
    </w:p>
    <w:p w14:paraId="68ED872F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3.Ocenę klasyfikacyjną z praktyki zawodowej ustala kierownik szkolenia praktycznego.</w:t>
      </w:r>
    </w:p>
    <w:p w14:paraId="7B67FB60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4. Na ocenę końcową składają się:</w:t>
      </w:r>
    </w:p>
    <w:p w14:paraId="5F2381E4" w14:textId="613CA114" w:rsidR="004A779D" w:rsidRPr="004846A6" w:rsidRDefault="004A779D" w:rsidP="004846A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ocena zakładowego opiekuna praktyki zawodowej</w:t>
      </w:r>
    </w:p>
    <w:p w14:paraId="703AF6F2" w14:textId="0845F008" w:rsidR="004A779D" w:rsidRPr="004846A6" w:rsidRDefault="004A779D" w:rsidP="004846A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ocena z rozmowy potwierdzającej nabyte podczas praktyki zawodowej umiejętności</w:t>
      </w:r>
    </w:p>
    <w:p w14:paraId="21208A11" w14:textId="2FD00600" w:rsidR="004A779D" w:rsidRPr="004846A6" w:rsidRDefault="004A779D" w:rsidP="004846A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ocena z prowadzenia dzienniczka praktycznej nauki zawodu</w:t>
      </w:r>
    </w:p>
    <w:p w14:paraId="785D743B" w14:textId="6D63B0B6" w:rsidR="004A779D" w:rsidRPr="004846A6" w:rsidRDefault="004A779D" w:rsidP="004846A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ocena ze sprawozdania z przebiegu praktyki zawodowej</w:t>
      </w:r>
    </w:p>
    <w:p w14:paraId="3440F545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5. Ocena z rozmowy potwierdzającej nabyte podczas praktyki zawodowej umiejętności, prowadzenia dzienniczka praktycznej nauki zawodu oraz ze sprawozdania z przebiegu praktyki zawodowej ustalana jest przez komisję ds. zaliczenia praktyki zawodowej.</w:t>
      </w:r>
    </w:p>
    <w:p w14:paraId="3B0E1908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W skład komisji wchodzą nauczyciele uczący  przedmiotów zawodowych w danym typie szkoły powołani przez kierownika szkolenia praktycznego</w:t>
      </w:r>
    </w:p>
    <w:p w14:paraId="26E30DE4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6. Uczeń  może być nieklasyfikowany z praktyki zawodowej z powodu:</w:t>
      </w:r>
    </w:p>
    <w:p w14:paraId="6F98B054" w14:textId="0BA44E5C" w:rsidR="004A779D" w:rsidRPr="004846A6" w:rsidRDefault="004A779D" w:rsidP="004846A6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nieobecności na praktykach zawodowych,</w:t>
      </w:r>
    </w:p>
    <w:p w14:paraId="4FB171D0" w14:textId="293C4CD2" w:rsidR="004A779D" w:rsidRPr="004846A6" w:rsidRDefault="004A779D" w:rsidP="004846A6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4846A6">
        <w:rPr>
          <w:rFonts w:cstheme="minorHAnsi"/>
          <w:sz w:val="24"/>
          <w:szCs w:val="24"/>
        </w:rPr>
        <w:t>niedopełnienia warunków zaliczenia praktyki zawodowej.</w:t>
      </w:r>
    </w:p>
    <w:p w14:paraId="65681698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7. Brak pozytywnej oceny z praktyki zawodowej jest podstawą do niepromowania ucznia do klasy programowo wyższej.</w:t>
      </w:r>
    </w:p>
    <w:p w14:paraId="6537C3D8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 </w:t>
      </w:r>
    </w:p>
    <w:p w14:paraId="276134A0" w14:textId="77777777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OPRACOWAŁ</w:t>
      </w:r>
    </w:p>
    <w:p w14:paraId="572C9AF7" w14:textId="269A759C" w:rsidR="004A779D" w:rsidRPr="004A779D" w:rsidRDefault="004A779D" w:rsidP="004A779D">
      <w:pPr>
        <w:spacing w:line="276" w:lineRule="auto"/>
        <w:rPr>
          <w:rFonts w:cstheme="minorHAnsi"/>
          <w:sz w:val="24"/>
          <w:szCs w:val="24"/>
        </w:rPr>
      </w:pPr>
      <w:r w:rsidRPr="004A779D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 w:rsidR="004846A6">
        <w:rPr>
          <w:rFonts w:cstheme="minorHAnsi"/>
          <w:sz w:val="24"/>
          <w:szCs w:val="24"/>
        </w:rPr>
        <w:t xml:space="preserve">   </w:t>
      </w:r>
      <w:r w:rsidRPr="004A779D">
        <w:rPr>
          <w:rFonts w:cstheme="minorHAnsi"/>
          <w:sz w:val="24"/>
          <w:szCs w:val="24"/>
        </w:rPr>
        <w:t xml:space="preserve"> Jacek </w:t>
      </w:r>
      <w:proofErr w:type="spellStart"/>
      <w:r w:rsidRPr="004A779D">
        <w:rPr>
          <w:rFonts w:cstheme="minorHAnsi"/>
          <w:sz w:val="24"/>
          <w:szCs w:val="24"/>
        </w:rPr>
        <w:t>Łasek</w:t>
      </w:r>
      <w:proofErr w:type="spellEnd"/>
    </w:p>
    <w:p w14:paraId="602A02BD" w14:textId="77777777" w:rsidR="00993A4B" w:rsidRPr="004846A6" w:rsidRDefault="00993A4B" w:rsidP="004A779D">
      <w:pPr>
        <w:spacing w:line="276" w:lineRule="auto"/>
        <w:rPr>
          <w:rFonts w:cstheme="minorHAnsi"/>
          <w:sz w:val="24"/>
          <w:szCs w:val="24"/>
        </w:rPr>
      </w:pPr>
    </w:p>
    <w:sectPr w:rsidR="00993A4B" w:rsidRPr="0048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32"/>
    <w:multiLevelType w:val="hybridMultilevel"/>
    <w:tmpl w:val="DA44F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5410"/>
    <w:multiLevelType w:val="hybridMultilevel"/>
    <w:tmpl w:val="5DE81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3AAD"/>
    <w:multiLevelType w:val="hybridMultilevel"/>
    <w:tmpl w:val="6842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3040"/>
    <w:multiLevelType w:val="hybridMultilevel"/>
    <w:tmpl w:val="9F92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F4478"/>
    <w:multiLevelType w:val="hybridMultilevel"/>
    <w:tmpl w:val="E8022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4B63"/>
    <w:multiLevelType w:val="hybridMultilevel"/>
    <w:tmpl w:val="AD6ED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39DE"/>
    <w:multiLevelType w:val="hybridMultilevel"/>
    <w:tmpl w:val="608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2651E"/>
    <w:multiLevelType w:val="hybridMultilevel"/>
    <w:tmpl w:val="0CFC9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727D"/>
    <w:multiLevelType w:val="hybridMultilevel"/>
    <w:tmpl w:val="D92AA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91AA4"/>
    <w:multiLevelType w:val="hybridMultilevel"/>
    <w:tmpl w:val="56961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A6EFD"/>
    <w:multiLevelType w:val="hybridMultilevel"/>
    <w:tmpl w:val="53962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48"/>
    <w:rsid w:val="003E0448"/>
    <w:rsid w:val="004846A6"/>
    <w:rsid w:val="004A779D"/>
    <w:rsid w:val="005F3328"/>
    <w:rsid w:val="00876C2B"/>
    <w:rsid w:val="00993A4B"/>
    <w:rsid w:val="00C32DC9"/>
    <w:rsid w:val="00D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7881"/>
  <w15:chartTrackingRefBased/>
  <w15:docId w15:val="{24F52546-42A2-447E-BD53-9E7EFE7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162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Oleksiak</dc:creator>
  <cp:keywords/>
  <dc:description/>
  <cp:lastModifiedBy>Piotr Oleksiak</cp:lastModifiedBy>
  <cp:revision>2</cp:revision>
  <dcterms:created xsi:type="dcterms:W3CDTF">2022-03-07T13:21:00Z</dcterms:created>
  <dcterms:modified xsi:type="dcterms:W3CDTF">2022-03-07T13:21:00Z</dcterms:modified>
</cp:coreProperties>
</file>